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F1" w:rsidRDefault="006A6BF1">
      <w:pPr>
        <w:rPr>
          <w:lang w:val="ro-RO"/>
        </w:rPr>
      </w:pPr>
    </w:p>
    <w:p w:rsidR="00F9445F" w:rsidRDefault="00F9445F" w:rsidP="00F9445F">
      <w:pPr>
        <w:ind w:left="4956"/>
        <w:rPr>
          <w:lang w:val="ro-RO"/>
        </w:rPr>
      </w:pPr>
      <w:r>
        <w:rPr>
          <w:lang w:val="ro-RO"/>
        </w:rPr>
        <w:t>Anexa nr.6</w:t>
      </w:r>
    </w:p>
    <w:p w:rsidR="00F9445F" w:rsidRDefault="00F9445F" w:rsidP="00F9445F">
      <w:pPr>
        <w:ind w:left="4956"/>
        <w:rPr>
          <w:lang w:val="ro-RO"/>
        </w:rPr>
      </w:pPr>
      <w:r>
        <w:rPr>
          <w:lang w:val="ro-RO"/>
        </w:rPr>
        <w:t xml:space="preserve">la Regulamentul cu privire la modul de </w:t>
      </w:r>
    </w:p>
    <w:p w:rsidR="00F9445F" w:rsidRDefault="00F9445F" w:rsidP="00F9445F">
      <w:pPr>
        <w:ind w:left="4956"/>
        <w:rPr>
          <w:lang w:val="ro-RO"/>
        </w:rPr>
      </w:pPr>
      <w:r>
        <w:rPr>
          <w:lang w:val="ro-RO"/>
        </w:rPr>
        <w:t>stabilire şi plată a ajutorului social</w:t>
      </w:r>
    </w:p>
    <w:p w:rsidR="00F9445F" w:rsidRDefault="00F9445F">
      <w:pPr>
        <w:rPr>
          <w:lang w:val="ro-RO"/>
        </w:rPr>
      </w:pPr>
    </w:p>
    <w:tbl>
      <w:tblPr>
        <w:tblW w:w="5477" w:type="pct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110"/>
        <w:gridCol w:w="582"/>
        <w:gridCol w:w="1745"/>
        <w:gridCol w:w="914"/>
        <w:gridCol w:w="963"/>
        <w:gridCol w:w="963"/>
        <w:gridCol w:w="769"/>
        <w:gridCol w:w="553"/>
        <w:gridCol w:w="481"/>
        <w:gridCol w:w="435"/>
      </w:tblGrid>
      <w:tr w:rsidR="00F9445F" w:rsidRPr="00114FA8" w:rsidTr="002A69E1">
        <w:tc>
          <w:tcPr>
            <w:tcW w:w="8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jc w:val="center"/>
              <w:rPr>
                <w:bCs/>
                <w:sz w:val="18"/>
                <w:szCs w:val="18"/>
                <w:lang w:val="ro-RO"/>
              </w:rPr>
            </w:pPr>
            <w:r w:rsidRPr="00114FA8">
              <w:rPr>
                <w:bCs/>
                <w:sz w:val="18"/>
                <w:szCs w:val="18"/>
                <w:lang w:val="ro-RO"/>
              </w:rPr>
              <w:t>„Numele, prenumele, patronimicul beneficiarului</w:t>
            </w:r>
          </w:p>
          <w:p w:rsidR="00F9445F" w:rsidRPr="00114FA8" w:rsidRDefault="00F9445F" w:rsidP="002A69E1">
            <w:pPr>
              <w:jc w:val="center"/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5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bCs/>
                <w:sz w:val="18"/>
                <w:szCs w:val="18"/>
                <w:lang w:val="ro-RO"/>
              </w:rPr>
              <w:t>Data, luna, anul naşterii</w:t>
            </w:r>
          </w:p>
          <w:p w:rsidR="00F9445F" w:rsidRPr="00114FA8" w:rsidRDefault="00F9445F" w:rsidP="002A69E1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bCs/>
                <w:sz w:val="18"/>
                <w:szCs w:val="18"/>
                <w:lang w:val="ro-RO"/>
              </w:rPr>
              <w:t>IDNP</w:t>
            </w:r>
          </w:p>
        </w:tc>
        <w:tc>
          <w:tcPr>
            <w:tcW w:w="8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bCs/>
                <w:sz w:val="18"/>
                <w:szCs w:val="18"/>
                <w:lang w:val="ro-RO"/>
              </w:rPr>
              <w:t>Seria sau numărul buletinului de identitate/ paşaportului (se completează în cazul lipsei IDNP)</w:t>
            </w:r>
          </w:p>
        </w:tc>
        <w:tc>
          <w:tcPr>
            <w:tcW w:w="4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bCs/>
                <w:sz w:val="18"/>
                <w:szCs w:val="18"/>
                <w:lang w:val="ro-RO"/>
              </w:rPr>
              <w:t xml:space="preserve">Denumirea </w:t>
            </w:r>
            <w:r w:rsidRPr="00114FA8">
              <w:rPr>
                <w:bCs/>
                <w:sz w:val="18"/>
                <w:szCs w:val="18"/>
                <w:lang w:val="ro-RO"/>
              </w:rPr>
              <w:br/>
              <w:t xml:space="preserve">localităţii </w:t>
            </w:r>
            <w:r w:rsidRPr="00114FA8">
              <w:rPr>
                <w:bCs/>
                <w:sz w:val="18"/>
                <w:szCs w:val="18"/>
                <w:lang w:val="ro-RO"/>
              </w:rPr>
              <w:br/>
              <w:t>(codul localităţii)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Denumirea prestatorului de servicii de plată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Codul prestatorului de servicii de plată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Contul bancar al beneficia-rului, după caz</w:t>
            </w:r>
          </w:p>
        </w:tc>
        <w:tc>
          <w:tcPr>
            <w:tcW w:w="2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jc w:val="center"/>
              <w:rPr>
                <w:sz w:val="18"/>
                <w:szCs w:val="18"/>
                <w:lang w:val="ro-RO"/>
              </w:rPr>
            </w:pPr>
            <w:r w:rsidRPr="00114FA8">
              <w:rPr>
                <w:bCs/>
                <w:sz w:val="18"/>
                <w:szCs w:val="18"/>
                <w:lang w:val="ro-RO"/>
              </w:rPr>
              <w:t xml:space="preserve">Suma </w:t>
            </w:r>
            <w:r w:rsidRPr="00114FA8">
              <w:rPr>
                <w:bCs/>
                <w:sz w:val="18"/>
                <w:szCs w:val="18"/>
                <w:lang w:val="ro-RO"/>
              </w:rPr>
              <w:br/>
              <w:t>lunară</w:t>
            </w:r>
          </w:p>
        </w:tc>
        <w:tc>
          <w:tcPr>
            <w:tcW w:w="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jc w:val="center"/>
              <w:rPr>
                <w:bCs/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Pentru care lună s-a stabilit</w:t>
            </w:r>
          </w:p>
        </w:tc>
      </w:tr>
      <w:tr w:rsidR="00F9445F" w:rsidRPr="00114FA8" w:rsidTr="002A69E1">
        <w:tc>
          <w:tcPr>
            <w:tcW w:w="8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  <w:r w:rsidRPr="00114FA8">
              <w:rPr>
                <w:bCs/>
                <w:sz w:val="18"/>
                <w:szCs w:val="18"/>
                <w:lang w:val="ro-RO"/>
              </w:rPr>
              <w:t>luna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  <w:r w:rsidRPr="00114FA8">
              <w:rPr>
                <w:bCs/>
                <w:sz w:val="18"/>
                <w:szCs w:val="18"/>
                <w:lang w:val="ro-RO"/>
              </w:rPr>
              <w:t>anul</w:t>
            </w:r>
          </w:p>
        </w:tc>
      </w:tr>
      <w:tr w:rsidR="00F9445F" w:rsidRPr="00114FA8" w:rsidTr="002A69E1"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</w:tr>
      <w:tr w:rsidR="00F9445F" w:rsidRPr="00114FA8" w:rsidTr="002A69E1"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  <w:r w:rsidRPr="00114FA8">
              <w:rPr>
                <w:bCs/>
                <w:sz w:val="18"/>
                <w:szCs w:val="18"/>
                <w:lang w:val="ro-RO"/>
              </w:rPr>
              <w:t>Total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</w:tr>
      <w:tr w:rsidR="00F9445F" w:rsidRPr="00114FA8" w:rsidTr="002A69E1"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  <w:r w:rsidRPr="00114FA8">
              <w:rPr>
                <w:bCs/>
                <w:sz w:val="18"/>
                <w:szCs w:val="18"/>
                <w:lang w:val="ro-RO"/>
              </w:rPr>
              <w:t>Total beneficiari pe listă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 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</w:tr>
      <w:tr w:rsidR="00F9445F" w:rsidRPr="00114FA8" w:rsidTr="002A69E1"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bCs/>
                <w:sz w:val="18"/>
                <w:szCs w:val="18"/>
                <w:lang w:val="ro-RO"/>
              </w:rPr>
            </w:pPr>
            <w:r w:rsidRPr="00114FA8">
              <w:rPr>
                <w:bCs/>
                <w:sz w:val="18"/>
                <w:szCs w:val="18"/>
                <w:lang w:val="ro-RO"/>
              </w:rPr>
              <w:t>Total beneficiari pe fiecare prestator de servicii de plată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</w:tr>
      <w:tr w:rsidR="00F9445F" w:rsidRPr="00114FA8" w:rsidTr="002A69E1"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bCs/>
                <w:sz w:val="18"/>
                <w:szCs w:val="18"/>
                <w:lang w:val="ro-RO"/>
              </w:rPr>
            </w:pPr>
            <w:r w:rsidRPr="00114FA8">
              <w:rPr>
                <w:sz w:val="18"/>
                <w:szCs w:val="18"/>
                <w:lang w:val="ro-RO"/>
              </w:rPr>
              <w:t>Suma totală pe fiecare prestator de servicii de plată”;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5F" w:rsidRPr="00114FA8" w:rsidRDefault="00F9445F" w:rsidP="002A69E1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F9445F" w:rsidRPr="00F9445F" w:rsidRDefault="00F9445F">
      <w:pPr>
        <w:rPr>
          <w:lang w:val="ro-RO"/>
        </w:rPr>
      </w:pPr>
      <w:bookmarkStart w:id="0" w:name="_GoBack"/>
      <w:bookmarkEnd w:id="0"/>
    </w:p>
    <w:sectPr w:rsidR="00F9445F" w:rsidRPr="00F9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5F"/>
    <w:rsid w:val="006A6BF1"/>
    <w:rsid w:val="00F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diakov.net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2015-08-10T13:28:00Z</dcterms:created>
  <dcterms:modified xsi:type="dcterms:W3CDTF">2015-08-10T13:29:00Z</dcterms:modified>
</cp:coreProperties>
</file>